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8445F" w14:textId="77777777" w:rsidR="00036028" w:rsidRDefault="00036028" w:rsidP="004351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50A12D3" w14:textId="1E481BF5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7D3623" wp14:editId="01471047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D54A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94821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2321086F" w14:textId="23355A14" w:rsidR="00477680" w:rsidRDefault="00477680" w:rsidP="0047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C28700" wp14:editId="2C285AEF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B2CE5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454D5A1F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594040BC" w14:textId="77777777" w:rsidR="00DB6D7F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DB6D7F">
        <w:rPr>
          <w:rFonts w:ascii="Times New Roman" w:hAnsi="Times New Roman"/>
          <w:b/>
          <w:sz w:val="28"/>
          <w:szCs w:val="28"/>
        </w:rPr>
        <w:t xml:space="preserve"> </w:t>
      </w:r>
    </w:p>
    <w:p w14:paraId="7B6BE90F" w14:textId="77777777" w:rsidR="00477680" w:rsidRPr="00477680" w:rsidRDefault="00477680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4005F0F" w14:textId="6205A6F5" w:rsidR="00717D40" w:rsidRDefault="006A1190" w:rsidP="004351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1DC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16639" w:rsidRPr="00797B21">
        <w:rPr>
          <w:rFonts w:ascii="Times New Roman" w:hAnsi="Times New Roman" w:cs="Times New Roman"/>
          <w:sz w:val="28"/>
          <w:szCs w:val="28"/>
        </w:rPr>
        <w:t>Э</w:t>
      </w:r>
      <w:r w:rsidR="005D584F" w:rsidRPr="00797B21">
        <w:rPr>
          <w:rFonts w:ascii="Times New Roman" w:hAnsi="Times New Roman" w:cs="Times New Roman"/>
          <w:sz w:val="28"/>
          <w:szCs w:val="28"/>
        </w:rPr>
        <w:t>кспертиз</w:t>
      </w:r>
      <w:r w:rsidR="00616639" w:rsidRPr="00797B21">
        <w:rPr>
          <w:rFonts w:ascii="Times New Roman" w:hAnsi="Times New Roman" w:cs="Times New Roman"/>
          <w:sz w:val="28"/>
          <w:szCs w:val="28"/>
        </w:rPr>
        <w:t>а</w:t>
      </w:r>
      <w:r w:rsidR="005D584F" w:rsidRPr="00797B21">
        <w:rPr>
          <w:rFonts w:ascii="Times New Roman" w:hAnsi="Times New Roman" w:cs="Times New Roman"/>
          <w:sz w:val="28"/>
          <w:szCs w:val="28"/>
        </w:rPr>
        <w:t xml:space="preserve"> </w:t>
      </w:r>
      <w:r w:rsidR="00AA3CA9">
        <w:rPr>
          <w:rFonts w:ascii="Times New Roman" w:hAnsi="Times New Roman"/>
          <w:sz w:val="28"/>
          <w:szCs w:val="28"/>
        </w:rPr>
        <w:t>п</w:t>
      </w:r>
      <w:r w:rsidR="00AA3CA9" w:rsidRPr="00314A68">
        <w:rPr>
          <w:rFonts w:ascii="Times New Roman" w:hAnsi="Times New Roman"/>
          <w:sz w:val="28"/>
          <w:szCs w:val="28"/>
        </w:rPr>
        <w:t>роект</w:t>
      </w:r>
      <w:r w:rsidR="00AA3CA9">
        <w:rPr>
          <w:rFonts w:ascii="Times New Roman" w:hAnsi="Times New Roman"/>
          <w:sz w:val="28"/>
          <w:szCs w:val="28"/>
        </w:rPr>
        <w:t>а</w:t>
      </w:r>
      <w:r w:rsidR="00AA3CA9" w:rsidRPr="00314A68">
        <w:rPr>
          <w:rFonts w:ascii="Times New Roman" w:hAnsi="Times New Roman"/>
          <w:sz w:val="28"/>
          <w:szCs w:val="28"/>
        </w:rPr>
        <w:t xml:space="preserve"> </w:t>
      </w:r>
      <w:bookmarkStart w:id="0" w:name="_Hlk81295452"/>
      <w:bookmarkStart w:id="1" w:name="_Hlk85525052"/>
      <w:bookmarkStart w:id="2" w:name="_Hlk89937412"/>
      <w:bookmarkStart w:id="3" w:name="_Hlk127445972"/>
      <w:bookmarkStart w:id="4" w:name="_Hlk134627666"/>
      <w:r w:rsidR="004351FF" w:rsidRPr="004351FF">
        <w:rPr>
          <w:rFonts w:ascii="Times New Roman" w:eastAsia="Calibri" w:hAnsi="Times New Roman" w:cs="Times New Roman"/>
          <w:sz w:val="28"/>
          <w:szCs w:val="28"/>
        </w:rPr>
        <w:t xml:space="preserve">решения Собрания депутатов Златоустовского городского округа </w:t>
      </w:r>
      <w:bookmarkEnd w:id="0"/>
      <w:r w:rsidR="004351FF" w:rsidRPr="004351FF">
        <w:rPr>
          <w:rFonts w:ascii="Times New Roman" w:eastAsia="Calibri" w:hAnsi="Times New Roman" w:cs="Times New Roman"/>
          <w:sz w:val="28"/>
          <w:szCs w:val="28"/>
        </w:rPr>
        <w:t>«Об утверждении Положения о порядке и условиях заключения   с инвалидами договоров мены жилых помещений»</w:t>
      </w:r>
      <w:bookmarkEnd w:id="1"/>
      <w:bookmarkEnd w:id="2"/>
      <w:bookmarkEnd w:id="3"/>
      <w:bookmarkEnd w:id="4"/>
    </w:p>
    <w:p w14:paraId="53F6315B" w14:textId="77777777" w:rsidR="004351FF" w:rsidRPr="004351FF" w:rsidRDefault="004351FF" w:rsidP="004351FF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14:paraId="133EEEE9" w14:textId="6061B34E" w:rsidR="00763DF8" w:rsidRPr="0035272B" w:rsidRDefault="00763DF8" w:rsidP="00763DF8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35272B">
        <w:rPr>
          <w:rFonts w:ascii="Times New Roman" w:hAnsi="Times New Roman"/>
          <w:color w:val="000000"/>
          <w:sz w:val="28"/>
          <w:szCs w:val="24"/>
        </w:rPr>
        <w:t xml:space="preserve">Заключение </w:t>
      </w:r>
      <w:r>
        <w:rPr>
          <w:rFonts w:ascii="Times New Roman" w:hAnsi="Times New Roman"/>
          <w:color w:val="000000"/>
          <w:sz w:val="28"/>
          <w:szCs w:val="24"/>
        </w:rPr>
        <w:t xml:space="preserve">от </w:t>
      </w:r>
      <w:r w:rsidR="00BB7DF2">
        <w:rPr>
          <w:rFonts w:ascii="Times New Roman" w:hAnsi="Times New Roman"/>
          <w:color w:val="000000"/>
          <w:sz w:val="28"/>
          <w:szCs w:val="24"/>
        </w:rPr>
        <w:t>1</w:t>
      </w:r>
      <w:r w:rsidR="001D36C7">
        <w:rPr>
          <w:rFonts w:ascii="Times New Roman" w:hAnsi="Times New Roman"/>
          <w:color w:val="000000"/>
          <w:sz w:val="28"/>
          <w:szCs w:val="24"/>
        </w:rPr>
        <w:t>2</w:t>
      </w:r>
      <w:r w:rsidR="00437762">
        <w:rPr>
          <w:rFonts w:ascii="Times New Roman" w:hAnsi="Times New Roman"/>
          <w:color w:val="000000"/>
          <w:sz w:val="28"/>
          <w:szCs w:val="24"/>
        </w:rPr>
        <w:t>.0</w:t>
      </w:r>
      <w:r w:rsidR="001D36C7">
        <w:rPr>
          <w:rFonts w:ascii="Times New Roman" w:hAnsi="Times New Roman"/>
          <w:color w:val="000000"/>
          <w:sz w:val="28"/>
          <w:szCs w:val="24"/>
        </w:rPr>
        <w:t>5</w:t>
      </w:r>
      <w:r w:rsidR="00437762">
        <w:rPr>
          <w:rFonts w:ascii="Times New Roman" w:hAnsi="Times New Roman"/>
          <w:color w:val="000000"/>
          <w:sz w:val="28"/>
          <w:szCs w:val="24"/>
        </w:rPr>
        <w:t>.2023</w:t>
      </w:r>
      <w:r>
        <w:rPr>
          <w:rFonts w:ascii="Times New Roman" w:hAnsi="Times New Roman"/>
          <w:color w:val="000000"/>
          <w:sz w:val="28"/>
          <w:szCs w:val="24"/>
        </w:rPr>
        <w:t xml:space="preserve"> №</w:t>
      </w:r>
      <w:r w:rsidR="001D36C7">
        <w:rPr>
          <w:rFonts w:ascii="Times New Roman" w:hAnsi="Times New Roman"/>
          <w:color w:val="000000"/>
          <w:sz w:val="28"/>
          <w:szCs w:val="24"/>
        </w:rPr>
        <w:t>5</w:t>
      </w:r>
      <w:r w:rsidR="006A6926">
        <w:rPr>
          <w:rFonts w:ascii="Times New Roman" w:hAnsi="Times New Roman"/>
          <w:color w:val="000000"/>
          <w:sz w:val="28"/>
          <w:szCs w:val="24"/>
        </w:rPr>
        <w:t>7</w:t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подготовлено в соответствии с требованиями Бюджетного кодекса РФ (пункт 2 статьи 157), </w:t>
      </w:r>
      <w:r w:rsidR="00FC0E61">
        <w:rPr>
          <w:rFonts w:ascii="Times New Roman" w:hAnsi="Times New Roman"/>
          <w:color w:val="000000"/>
          <w:sz w:val="28"/>
          <w:szCs w:val="24"/>
        </w:rPr>
        <w:t>Федерального з</w:t>
      </w:r>
      <w:r w:rsidRPr="0035272B">
        <w:rPr>
          <w:rFonts w:ascii="Times New Roman" w:hAnsi="Times New Roman"/>
          <w:color w:val="000000"/>
          <w:sz w:val="28"/>
          <w:szCs w:val="24"/>
        </w:rPr>
        <w:t>акона №6-ФЗ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1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(подпункт 7 части 2 статьи 9), Положения о бюджетном процессе ЗГО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2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(пункт 12) и Положения о Контрольно-счетной палате ЗГО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3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(подпункт 7 пункта 38).</w:t>
      </w:r>
    </w:p>
    <w:p w14:paraId="7344D248" w14:textId="77777777" w:rsidR="001D36C7" w:rsidRDefault="00763DF8" w:rsidP="006A6926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A2BBB">
        <w:rPr>
          <w:rFonts w:ascii="Times New Roman" w:hAnsi="Times New Roman"/>
          <w:b/>
          <w:sz w:val="28"/>
          <w:szCs w:val="28"/>
        </w:rPr>
        <w:t>Цел</w:t>
      </w:r>
      <w:r>
        <w:rPr>
          <w:rFonts w:ascii="Times New Roman" w:hAnsi="Times New Roman"/>
          <w:b/>
          <w:sz w:val="28"/>
          <w:szCs w:val="28"/>
        </w:rPr>
        <w:t>ь экспертизы</w:t>
      </w:r>
      <w:r w:rsidRPr="00DA2BB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6B98749" w14:textId="77777777" w:rsidR="001D36C7" w:rsidRDefault="001D36C7" w:rsidP="001D36C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Оценка</w:t>
      </w:r>
      <w:r w:rsidRPr="00EE396D">
        <w:rPr>
          <w:rFonts w:ascii="Times New Roman" w:hAnsi="Times New Roman"/>
          <w:sz w:val="28"/>
          <w:szCs w:val="28"/>
        </w:rPr>
        <w:t xml:space="preserve"> законности расходн</w:t>
      </w:r>
      <w:r>
        <w:rPr>
          <w:rFonts w:ascii="Times New Roman" w:hAnsi="Times New Roman"/>
          <w:sz w:val="28"/>
          <w:szCs w:val="28"/>
        </w:rPr>
        <w:t>ого</w:t>
      </w:r>
      <w:r w:rsidRPr="00EE396D">
        <w:rPr>
          <w:rFonts w:ascii="Times New Roman" w:hAnsi="Times New Roman"/>
          <w:sz w:val="28"/>
          <w:szCs w:val="28"/>
        </w:rPr>
        <w:t xml:space="preserve"> обязательств</w:t>
      </w:r>
      <w:r>
        <w:rPr>
          <w:rFonts w:ascii="Times New Roman" w:hAnsi="Times New Roman"/>
          <w:sz w:val="28"/>
          <w:szCs w:val="28"/>
        </w:rPr>
        <w:t>а</w:t>
      </w:r>
      <w:r w:rsidRPr="00EE396D">
        <w:rPr>
          <w:rFonts w:ascii="Times New Roman" w:hAnsi="Times New Roman"/>
          <w:sz w:val="28"/>
          <w:szCs w:val="28"/>
        </w:rPr>
        <w:t xml:space="preserve"> Златоустовского городского округа и </w:t>
      </w:r>
      <w:r>
        <w:rPr>
          <w:rFonts w:ascii="Times New Roman" w:hAnsi="Times New Roman"/>
          <w:sz w:val="28"/>
          <w:szCs w:val="28"/>
        </w:rPr>
        <w:t>его влияние на бюджет Златоустовского городского округа;</w:t>
      </w:r>
    </w:p>
    <w:p w14:paraId="4687F474" w14:textId="77777777" w:rsidR="001D36C7" w:rsidRDefault="001D36C7" w:rsidP="001D36C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296F07">
        <w:rPr>
          <w:rFonts w:ascii="Times New Roman" w:hAnsi="Times New Roman"/>
          <w:sz w:val="28"/>
          <w:szCs w:val="28"/>
        </w:rPr>
        <w:t>2. Анализ изменения доходной части бюджета Златоустовского городского округа.</w:t>
      </w:r>
    </w:p>
    <w:p w14:paraId="07046DA4" w14:textId="4D775411" w:rsidR="001D36C7" w:rsidRDefault="001D36C7" w:rsidP="001D36C7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D626A5">
        <w:rPr>
          <w:rFonts w:ascii="Times New Roman" w:hAnsi="Times New Roman"/>
          <w:color w:val="000000"/>
          <w:sz w:val="28"/>
          <w:szCs w:val="24"/>
        </w:rPr>
        <w:t xml:space="preserve">Проектом решения Собрания депутатов ЗГО предлагается утвердить Положение </w:t>
      </w:r>
      <w:r w:rsidR="00F94B98">
        <w:rPr>
          <w:rFonts w:ascii="Times New Roman" w:hAnsi="Times New Roman"/>
          <w:color w:val="000000"/>
          <w:sz w:val="28"/>
          <w:szCs w:val="24"/>
        </w:rPr>
        <w:t xml:space="preserve">                         </w:t>
      </w:r>
      <w:r w:rsidRPr="00D626A5">
        <w:rPr>
          <w:rFonts w:ascii="Times New Roman" w:hAnsi="Times New Roman"/>
          <w:color w:val="000000"/>
          <w:sz w:val="28"/>
          <w:szCs w:val="24"/>
        </w:rPr>
        <w:t xml:space="preserve">о порядке и условиях заключения с инвалидами договоров мены жилых помещений (далее </w:t>
      </w:r>
      <w:r>
        <w:rPr>
          <w:rFonts w:ascii="Times New Roman" w:hAnsi="Times New Roman"/>
          <w:color w:val="000000"/>
          <w:sz w:val="28"/>
          <w:szCs w:val="24"/>
        </w:rPr>
        <w:t>–</w:t>
      </w:r>
      <w:r w:rsidRPr="00D626A5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 xml:space="preserve">Проект </w:t>
      </w:r>
      <w:r w:rsidRPr="00D626A5">
        <w:rPr>
          <w:rFonts w:ascii="Times New Roman" w:hAnsi="Times New Roman"/>
          <w:color w:val="000000"/>
          <w:sz w:val="28"/>
          <w:szCs w:val="24"/>
        </w:rPr>
        <w:t>Положени</w:t>
      </w:r>
      <w:r>
        <w:rPr>
          <w:rFonts w:ascii="Times New Roman" w:hAnsi="Times New Roman"/>
          <w:color w:val="000000"/>
          <w:sz w:val="28"/>
          <w:szCs w:val="24"/>
        </w:rPr>
        <w:t>я</w:t>
      </w:r>
      <w:r w:rsidRPr="00D626A5">
        <w:rPr>
          <w:rFonts w:ascii="Times New Roman" w:hAnsi="Times New Roman"/>
          <w:color w:val="000000"/>
          <w:sz w:val="28"/>
          <w:szCs w:val="24"/>
        </w:rPr>
        <w:t>).</w:t>
      </w:r>
    </w:p>
    <w:p w14:paraId="2C3F1FBE" w14:textId="0B0BA6AF" w:rsidR="001D36C7" w:rsidRDefault="001D36C7" w:rsidP="001D36C7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D626A5">
        <w:rPr>
          <w:rFonts w:ascii="Times New Roman" w:hAnsi="Times New Roman"/>
          <w:color w:val="000000"/>
          <w:sz w:val="28"/>
          <w:szCs w:val="24"/>
        </w:rPr>
        <w:t xml:space="preserve">Результатом реализации </w:t>
      </w:r>
      <w:r>
        <w:rPr>
          <w:rFonts w:ascii="Times New Roman" w:hAnsi="Times New Roman"/>
          <w:color w:val="000000"/>
          <w:sz w:val="28"/>
          <w:szCs w:val="24"/>
        </w:rPr>
        <w:t xml:space="preserve">Проекта </w:t>
      </w:r>
      <w:r w:rsidRPr="00D626A5">
        <w:rPr>
          <w:rFonts w:ascii="Times New Roman" w:hAnsi="Times New Roman"/>
          <w:color w:val="000000"/>
          <w:sz w:val="28"/>
          <w:szCs w:val="24"/>
        </w:rPr>
        <w:t>Положения является мена жилого помещения, принадлежавшего инвалиду либо его членам семьи и признанного для проживания инвалида, на жилое помещение, принадлежащее муниципальному образованию Златоустовский городской округ, соответствующее требованиям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1D36C7">
        <w:rPr>
          <w:rFonts w:ascii="Times New Roman" w:hAnsi="Times New Roman"/>
          <w:color w:val="000000"/>
          <w:sz w:val="28"/>
          <w:szCs w:val="24"/>
        </w:rPr>
        <w:t>Правил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1D36C7">
        <w:rPr>
          <w:rFonts w:ascii="Times New Roman" w:hAnsi="Times New Roman"/>
          <w:color w:val="000000"/>
          <w:sz w:val="28"/>
          <w:szCs w:val="24"/>
        </w:rPr>
        <w:t>обеспечения условий доступности для инвалидов жилых помещений и общего имущества в многоквартирном доме</w:t>
      </w:r>
      <w:r>
        <w:rPr>
          <w:rFonts w:ascii="Times New Roman" w:hAnsi="Times New Roman"/>
          <w:color w:val="000000"/>
          <w:sz w:val="28"/>
          <w:szCs w:val="24"/>
        </w:rPr>
        <w:t xml:space="preserve">, утвержденных </w:t>
      </w:r>
      <w:r w:rsidRPr="001D36C7">
        <w:rPr>
          <w:rFonts w:ascii="Times New Roman" w:hAnsi="Times New Roman"/>
          <w:color w:val="000000"/>
          <w:sz w:val="28"/>
          <w:szCs w:val="24"/>
        </w:rPr>
        <w:t>Постановление</w:t>
      </w:r>
      <w:r>
        <w:rPr>
          <w:rFonts w:ascii="Times New Roman" w:hAnsi="Times New Roman"/>
          <w:color w:val="000000"/>
          <w:sz w:val="28"/>
          <w:szCs w:val="24"/>
        </w:rPr>
        <w:t>м</w:t>
      </w:r>
      <w:r w:rsidRPr="001D36C7">
        <w:rPr>
          <w:rFonts w:ascii="Times New Roman" w:hAnsi="Times New Roman"/>
          <w:color w:val="000000"/>
          <w:sz w:val="28"/>
          <w:szCs w:val="24"/>
        </w:rPr>
        <w:t xml:space="preserve"> Правительства РФ от </w:t>
      </w:r>
      <w:r>
        <w:rPr>
          <w:rFonts w:ascii="Times New Roman" w:hAnsi="Times New Roman"/>
          <w:color w:val="000000"/>
          <w:sz w:val="28"/>
          <w:szCs w:val="24"/>
        </w:rPr>
        <w:t>0</w:t>
      </w:r>
      <w:r w:rsidRPr="001D36C7">
        <w:rPr>
          <w:rFonts w:ascii="Times New Roman" w:hAnsi="Times New Roman"/>
          <w:color w:val="000000"/>
          <w:sz w:val="28"/>
          <w:szCs w:val="24"/>
        </w:rPr>
        <w:t>9</w:t>
      </w:r>
      <w:r>
        <w:rPr>
          <w:rFonts w:ascii="Times New Roman" w:hAnsi="Times New Roman"/>
          <w:color w:val="000000"/>
          <w:sz w:val="28"/>
          <w:szCs w:val="24"/>
        </w:rPr>
        <w:t>.07.</w:t>
      </w:r>
      <w:r w:rsidRPr="001D36C7">
        <w:rPr>
          <w:rFonts w:ascii="Times New Roman" w:hAnsi="Times New Roman"/>
          <w:color w:val="000000"/>
          <w:sz w:val="28"/>
          <w:szCs w:val="24"/>
        </w:rPr>
        <w:t xml:space="preserve">2016 </w:t>
      </w:r>
      <w:r>
        <w:rPr>
          <w:rFonts w:ascii="Times New Roman" w:hAnsi="Times New Roman"/>
          <w:color w:val="000000"/>
          <w:sz w:val="28"/>
          <w:szCs w:val="24"/>
        </w:rPr>
        <w:t>№</w:t>
      </w:r>
      <w:r w:rsidRPr="001D36C7">
        <w:rPr>
          <w:rFonts w:ascii="Times New Roman" w:hAnsi="Times New Roman"/>
          <w:color w:val="000000"/>
          <w:sz w:val="28"/>
          <w:szCs w:val="24"/>
        </w:rPr>
        <w:t>649</w:t>
      </w:r>
      <w:r>
        <w:rPr>
          <w:rFonts w:ascii="Times New Roman" w:hAnsi="Times New Roman"/>
          <w:color w:val="000000"/>
          <w:sz w:val="28"/>
          <w:szCs w:val="24"/>
        </w:rPr>
        <w:t xml:space="preserve"> «</w:t>
      </w:r>
      <w:r w:rsidRPr="001D36C7">
        <w:rPr>
          <w:rFonts w:ascii="Times New Roman" w:hAnsi="Times New Roman"/>
          <w:color w:val="000000"/>
          <w:sz w:val="28"/>
          <w:szCs w:val="24"/>
        </w:rPr>
        <w:t>О мерах по приспособлению жилых помещений и общего имущества в многоквартирном доме с учетом потребностей инвалидов</w:t>
      </w:r>
      <w:r>
        <w:rPr>
          <w:rFonts w:ascii="Times New Roman" w:hAnsi="Times New Roman"/>
          <w:color w:val="000000"/>
          <w:sz w:val="28"/>
          <w:szCs w:val="24"/>
        </w:rPr>
        <w:t>»,</w:t>
      </w:r>
      <w:r w:rsidRPr="00D626A5">
        <w:rPr>
          <w:rFonts w:ascii="Times New Roman" w:hAnsi="Times New Roman"/>
          <w:color w:val="000000"/>
          <w:sz w:val="28"/>
          <w:szCs w:val="24"/>
        </w:rPr>
        <w:t xml:space="preserve"> по договору мены.</w:t>
      </w:r>
    </w:p>
    <w:p w14:paraId="4583C0A9" w14:textId="051DB7F3" w:rsidR="00525D81" w:rsidRPr="00525D81" w:rsidRDefault="00525D81" w:rsidP="00525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D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Представленный </w:t>
      </w:r>
      <w:r w:rsidRPr="00525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Собрания депутатов ЗГО регулирует правоотношения по заключению договора мены жилых помещений между Комитетом</w:t>
      </w:r>
      <w:r w:rsidR="00444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управлению имуществом ЗГО</w:t>
      </w:r>
      <w:r w:rsidRPr="00525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инвалидом. Кроме того, данный муниципальный правовой акт, в некоторых случаях, предусматривает обязанность муниципалитета по выплате денежных средств из бюджета округа физическому лицу, что является признаком расходного обязательства (статья 6 Бюджетного кодекса РФ).</w:t>
      </w:r>
    </w:p>
    <w:p w14:paraId="51264DCE" w14:textId="6A82F1A7" w:rsidR="00525D81" w:rsidRDefault="00525D81" w:rsidP="00525D81">
      <w:pPr>
        <w:pStyle w:val="af1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25D81">
        <w:rPr>
          <w:rFonts w:ascii="Times New Roman" w:eastAsia="Calibri" w:hAnsi="Times New Roman"/>
          <w:sz w:val="28"/>
          <w:szCs w:val="28"/>
          <w:lang w:eastAsia="en-US"/>
        </w:rPr>
        <w:t>Одновременно данный Проект решения Собрания депутатов ЗГО содержит положения, приводящие к изменению доходов местного бюджета.</w:t>
      </w:r>
    </w:p>
    <w:p w14:paraId="19B6CADC" w14:textId="2D7C9A94" w:rsidR="00525D81" w:rsidRDefault="00525D81" w:rsidP="00525D81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Проектом </w:t>
      </w:r>
      <w:r w:rsidRPr="00D626A5">
        <w:rPr>
          <w:rFonts w:ascii="Times New Roman" w:hAnsi="Times New Roman"/>
          <w:color w:val="000000"/>
          <w:sz w:val="28"/>
          <w:szCs w:val="24"/>
        </w:rPr>
        <w:t xml:space="preserve">Положения установлено, что если рыночная стоимость муниципального жилого помещения, отчуждаемого в собственность инвалида, ниже рыночной стоимости отчуждаемого инвалидом жилого помещения, то инвалиду выплачивается разница между рыночной стоимостью прежнего и нового жилого помещения, а если рыночная стоимость </w:t>
      </w:r>
      <w:r w:rsidRPr="00D626A5">
        <w:rPr>
          <w:rFonts w:ascii="Times New Roman" w:hAnsi="Times New Roman"/>
          <w:color w:val="000000"/>
          <w:sz w:val="28"/>
          <w:szCs w:val="24"/>
        </w:rPr>
        <w:lastRenderedPageBreak/>
        <w:t>отчуждаемого в собственность инвалиду муниципального жилого помещения выше рыночной стоимости отчуждаемого инвалидом жилого помещения, то обязанность по оплате разницы между ними возлагается на инвалида.</w:t>
      </w:r>
    </w:p>
    <w:p w14:paraId="14910742" w14:textId="7D5AEA11" w:rsidR="00525D81" w:rsidRDefault="00525D81" w:rsidP="00525D81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Кроме того, в случае, если муниципальное жилое помещение, отвечающее требованиям для проживания инвалида, отсутствует в муниципальной казне, то Комитет </w:t>
      </w:r>
      <w:r w:rsidR="00444EAC">
        <w:rPr>
          <w:rFonts w:ascii="Times New Roman" w:hAnsi="Times New Roman"/>
          <w:color w:val="000000"/>
          <w:sz w:val="28"/>
          <w:szCs w:val="24"/>
        </w:rPr>
        <w:t xml:space="preserve">по управлению имуществом ЗГО </w:t>
      </w:r>
      <w:r>
        <w:rPr>
          <w:rFonts w:ascii="Times New Roman" w:hAnsi="Times New Roman"/>
          <w:color w:val="000000"/>
          <w:sz w:val="28"/>
          <w:szCs w:val="24"/>
        </w:rPr>
        <w:t>вправе приобрести жилое помещение исключительно для удовлетворения нужд инвалида.</w:t>
      </w:r>
    </w:p>
    <w:p w14:paraId="43A48608" w14:textId="610658A8" w:rsidR="00525D81" w:rsidRPr="00BA3EAF" w:rsidRDefault="00BA3EAF" w:rsidP="00BA3EAF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заключении Контрольно-счетной палаты Златоустовского городского округа отмечено следующее:</w:t>
      </w:r>
    </w:p>
    <w:p w14:paraId="49A85CF5" w14:textId="5397F2C9" w:rsidR="00BA3EAF" w:rsidRPr="00BA3EAF" w:rsidRDefault="00BA3EAF" w:rsidP="00BA3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1. </w:t>
      </w:r>
      <w:r w:rsidRPr="00BA3E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Согласно пояснительной записке Комитета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 управлению имуществом ЗГО</w:t>
      </w:r>
      <w:r w:rsidRPr="00BA3E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в настоящее время имеется потребность в двух квартирах, в связи с чем расходы бюджета округа составят ориентировочно в сумме 3 700,0 тыс. рублей (при этом экономическое обоснование потребности и расчет объема необходимых средств отсутствуют). </w:t>
      </w:r>
    </w:p>
    <w:p w14:paraId="5B031019" w14:textId="77777777" w:rsidR="00BA3EAF" w:rsidRPr="00BA3EAF" w:rsidRDefault="00BA3EAF" w:rsidP="00BA3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E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2 статьи 83 Бюджетного кодекса РФ выделение бюджетных ассигнований на принятие новых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14:paraId="1F8D7AE8" w14:textId="384EC692" w:rsidR="00BA3EAF" w:rsidRPr="00BA3EAF" w:rsidRDefault="00BA3EAF" w:rsidP="00BA3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A3E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Согласно заключению Финансового управления ЗГО средства на цели, предусмотренные Проектом решения Собрания депутатов ЗГО, в бюджете Златоустовского городского округа на период 2023 – 2025 годов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BA3E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предусмотрены.</w:t>
      </w:r>
    </w:p>
    <w:p w14:paraId="48696FEE" w14:textId="732262C8" w:rsidR="00BA3EAF" w:rsidRPr="00BA3EAF" w:rsidRDefault="00F6009B" w:rsidP="00450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2. </w:t>
      </w:r>
      <w:r w:rsidR="00BA3EAF" w:rsidRPr="00BA3E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Кроме того,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ходе</w:t>
      </w:r>
      <w:r w:rsidR="00BA3EAF" w:rsidRPr="00BA3E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проведении экспертизы Проекта решения Собрания </w:t>
      </w:r>
      <w:r w:rsidR="005810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</w:t>
      </w:r>
      <w:r w:rsidR="00BA3EAF" w:rsidRPr="00BA3E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депутатов ЗГО установлены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многочисленные </w:t>
      </w:r>
      <w:r w:rsidR="00BA3EAF" w:rsidRPr="00BA3E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недостатки и ошибки юридико-технического характера при его формировании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14:paraId="522D8B6B" w14:textId="77777777" w:rsidR="00BA3EAF" w:rsidRPr="00CF5D11" w:rsidRDefault="00BA3EAF" w:rsidP="00450176">
      <w:pPr>
        <w:pStyle w:val="af1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3D0A91A2" w14:textId="77777777" w:rsidR="00F6009B" w:rsidRPr="00F6009B" w:rsidRDefault="00F6009B" w:rsidP="00450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bookmarkStart w:id="5" w:name="_Hlk125556295"/>
      <w:r w:rsidRPr="00F600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основании изложенного, Контрольно-счетная палата ЗГО полагает, что Проект </w:t>
      </w:r>
      <w:bookmarkEnd w:id="5"/>
      <w:r w:rsidRPr="00F600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решения Собрания депутатов Златоустовского городского округа «Об утверждении Положения о порядке и условиях заключения с инвалидами договоров мены жилых помещений» требует доработки ответственным исполнителем, в том числе проведение юридической оценки предварительного и основного договоров мены жилых помещений. </w:t>
      </w:r>
    </w:p>
    <w:p w14:paraId="7A1D3790" w14:textId="14AA8EA6" w:rsidR="00612F28" w:rsidRDefault="00F6009B" w:rsidP="00450176">
      <w:pPr>
        <w:pStyle w:val="af1"/>
        <w:ind w:firstLine="567"/>
        <w:jc w:val="both"/>
        <w:rPr>
          <w:rFonts w:ascii="Times New Roman" w:eastAsia="Calibri" w:hAnsi="Times New Roman"/>
          <w:color w:val="000000"/>
          <w:sz w:val="28"/>
          <w:szCs w:val="24"/>
          <w:lang w:eastAsia="en-US"/>
        </w:rPr>
      </w:pPr>
      <w:r w:rsidRPr="00F6009B">
        <w:rPr>
          <w:rFonts w:ascii="Times New Roman" w:eastAsia="Calibri" w:hAnsi="Times New Roman"/>
          <w:color w:val="000000"/>
          <w:sz w:val="28"/>
          <w:szCs w:val="24"/>
          <w:lang w:eastAsia="en-US"/>
        </w:rPr>
        <w:t>Кроме того, принятие нового расходного обязательства (в части выплаты инвалиду разницы между рыночной стоимостью муниципального жилья и рыночной стоимостью жилья инвалида) без источника его финансирования противоречат требованиям статьи 83 Бюджетного кодекса РФ.</w:t>
      </w:r>
    </w:p>
    <w:p w14:paraId="13EC40F8" w14:textId="246838C7" w:rsidR="00450176" w:rsidRPr="006C2F74" w:rsidRDefault="00450176" w:rsidP="00450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3</w:t>
      </w:r>
      <w:r w:rsidR="00F94B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.05.2023г. Проект муниципального правового акта Собранием депутатов ЗГО не рассмотрен.  </w:t>
      </w:r>
    </w:p>
    <w:p w14:paraId="22BDFC2F" w14:textId="77777777" w:rsidR="00450176" w:rsidRPr="00F6009B" w:rsidRDefault="00450176" w:rsidP="00450176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</w:p>
    <w:p w14:paraId="15501FF9" w14:textId="77777777" w:rsidR="00612F28" w:rsidRDefault="00612F28" w:rsidP="00612F28">
      <w:pPr>
        <w:pStyle w:val="af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5E0C7F66" w14:textId="77777777" w:rsidR="00612F28" w:rsidRDefault="006A1190" w:rsidP="00612F28">
      <w:pPr>
        <w:pStyle w:val="af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</w:t>
      </w:r>
      <w:proofErr w:type="spellStart"/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Кальчук</w:t>
      </w:r>
      <w:proofErr w:type="spellEnd"/>
    </w:p>
    <w:p w14:paraId="349C0EEE" w14:textId="77777777" w:rsidR="00612F28" w:rsidRDefault="00612F28" w:rsidP="00612F28">
      <w:pPr>
        <w:pStyle w:val="af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7F3BF30" w14:textId="511F65E2" w:rsidR="00036028" w:rsidRPr="00612F28" w:rsidRDefault="00450176" w:rsidP="00612F28">
      <w:pPr>
        <w:pStyle w:val="af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4B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602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328E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36028">
        <w:rPr>
          <w:rFonts w:ascii="Times New Roman" w:eastAsia="Times New Roman" w:hAnsi="Times New Roman" w:cs="Times New Roman"/>
          <w:sz w:val="28"/>
          <w:szCs w:val="28"/>
          <w:lang w:eastAsia="ru-RU"/>
        </w:rPr>
        <w:t>.2023г.</w:t>
      </w:r>
    </w:p>
    <w:sectPr w:rsidR="00036028" w:rsidRPr="00612F28" w:rsidSect="00763DF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D9D69" w14:textId="77777777" w:rsidR="009E0F18" w:rsidRDefault="009E0F18" w:rsidP="00656602">
      <w:pPr>
        <w:spacing w:after="0" w:line="240" w:lineRule="auto"/>
      </w:pPr>
      <w:r>
        <w:separator/>
      </w:r>
    </w:p>
  </w:endnote>
  <w:endnote w:type="continuationSeparator" w:id="0">
    <w:p w14:paraId="1B6599BE" w14:textId="77777777" w:rsidR="009E0F18" w:rsidRDefault="009E0F18" w:rsidP="006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7D23F" w14:textId="77777777" w:rsidR="009E0F18" w:rsidRDefault="009E0F18" w:rsidP="00656602">
      <w:pPr>
        <w:spacing w:after="0" w:line="240" w:lineRule="auto"/>
      </w:pPr>
      <w:r>
        <w:separator/>
      </w:r>
    </w:p>
  </w:footnote>
  <w:footnote w:type="continuationSeparator" w:id="0">
    <w:p w14:paraId="1A615A58" w14:textId="77777777" w:rsidR="009E0F18" w:rsidRDefault="009E0F18" w:rsidP="00656602">
      <w:pPr>
        <w:spacing w:after="0" w:line="240" w:lineRule="auto"/>
      </w:pPr>
      <w:r>
        <w:continuationSeparator/>
      </w:r>
    </w:p>
  </w:footnote>
  <w:footnote w:id="1">
    <w:p w14:paraId="7060171D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</w:t>
      </w:r>
      <w:r w:rsidRPr="00880D43">
        <w:rPr>
          <w:rFonts w:ascii="Times New Roman" w:hAnsi="Times New Roman"/>
          <w:color w:val="000000"/>
        </w:rPr>
        <w:t>Федеральный закон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</w:p>
  </w:footnote>
  <w:footnote w:id="2">
    <w:p w14:paraId="3163B5C3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Решение Собрания депутатов Златоустовского городского округа от 03.11.2009 №82-ЗГО «О </w:t>
      </w:r>
      <w:r w:rsidRPr="00880D43">
        <w:rPr>
          <w:rFonts w:ascii="Times New Roman" w:hAnsi="Times New Roman"/>
          <w:color w:val="000000"/>
        </w:rPr>
        <w:t>Положении о бюджетном процессе муниципального образования - Златоустовский городской округ»</w:t>
      </w:r>
    </w:p>
  </w:footnote>
  <w:footnote w:id="3">
    <w:p w14:paraId="5940C7FD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Решение Собрания депутатов Златоустовского городского округа от 10.10.2011 №60-ЗГО «Об утверждении положения о </w:t>
      </w:r>
      <w:r w:rsidRPr="00880D43">
        <w:rPr>
          <w:rFonts w:ascii="Times New Roman" w:hAnsi="Times New Roman"/>
          <w:color w:val="000000"/>
        </w:rPr>
        <w:t>Контрольно-счетной палате Златоустовского городского округа»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41BBA"/>
    <w:multiLevelType w:val="hybridMultilevel"/>
    <w:tmpl w:val="A860D7D6"/>
    <w:lvl w:ilvl="0" w:tplc="DF1CDE9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B52151"/>
    <w:multiLevelType w:val="hybridMultilevel"/>
    <w:tmpl w:val="38626656"/>
    <w:lvl w:ilvl="0" w:tplc="918E7E1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16C14E0"/>
    <w:multiLevelType w:val="hybridMultilevel"/>
    <w:tmpl w:val="3528B456"/>
    <w:lvl w:ilvl="0" w:tplc="3232EFB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33872159">
    <w:abstractNumId w:val="1"/>
  </w:num>
  <w:num w:numId="2" w16cid:durableId="667562234">
    <w:abstractNumId w:val="0"/>
  </w:num>
  <w:num w:numId="3" w16cid:durableId="1051656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B1"/>
    <w:rsid w:val="0000521E"/>
    <w:rsid w:val="00005B2F"/>
    <w:rsid w:val="000144F7"/>
    <w:rsid w:val="000151C5"/>
    <w:rsid w:val="0002403E"/>
    <w:rsid w:val="00034CC8"/>
    <w:rsid w:val="00036028"/>
    <w:rsid w:val="000423EC"/>
    <w:rsid w:val="000508D6"/>
    <w:rsid w:val="000872A3"/>
    <w:rsid w:val="000938A5"/>
    <w:rsid w:val="00095636"/>
    <w:rsid w:val="000B44F1"/>
    <w:rsid w:val="000B77D9"/>
    <w:rsid w:val="000B7EF6"/>
    <w:rsid w:val="000C613D"/>
    <w:rsid w:val="000D6778"/>
    <w:rsid w:val="000E0796"/>
    <w:rsid w:val="001050C8"/>
    <w:rsid w:val="00105DD4"/>
    <w:rsid w:val="00140B47"/>
    <w:rsid w:val="001455FE"/>
    <w:rsid w:val="0018719A"/>
    <w:rsid w:val="001924AD"/>
    <w:rsid w:val="001A0860"/>
    <w:rsid w:val="001A540F"/>
    <w:rsid w:val="001B6C02"/>
    <w:rsid w:val="001D36C7"/>
    <w:rsid w:val="001D5BC3"/>
    <w:rsid w:val="001E5D62"/>
    <w:rsid w:val="001F66A1"/>
    <w:rsid w:val="00202908"/>
    <w:rsid w:val="002114EC"/>
    <w:rsid w:val="00216EF7"/>
    <w:rsid w:val="00223BC7"/>
    <w:rsid w:val="00226E07"/>
    <w:rsid w:val="002328E9"/>
    <w:rsid w:val="002419FA"/>
    <w:rsid w:val="002444F3"/>
    <w:rsid w:val="00244858"/>
    <w:rsid w:val="0025165A"/>
    <w:rsid w:val="002A093F"/>
    <w:rsid w:val="002A2BD7"/>
    <w:rsid w:val="002A6485"/>
    <w:rsid w:val="002B0A62"/>
    <w:rsid w:val="002B1921"/>
    <w:rsid w:val="002E1375"/>
    <w:rsid w:val="002E215D"/>
    <w:rsid w:val="003026F5"/>
    <w:rsid w:val="0034335E"/>
    <w:rsid w:val="00343461"/>
    <w:rsid w:val="00360893"/>
    <w:rsid w:val="00396168"/>
    <w:rsid w:val="003A60CE"/>
    <w:rsid w:val="003D79A5"/>
    <w:rsid w:val="003E3F12"/>
    <w:rsid w:val="003E4D03"/>
    <w:rsid w:val="003E7279"/>
    <w:rsid w:val="00401B14"/>
    <w:rsid w:val="00403C9B"/>
    <w:rsid w:val="004351FF"/>
    <w:rsid w:val="00437762"/>
    <w:rsid w:val="00444EAC"/>
    <w:rsid w:val="00450176"/>
    <w:rsid w:val="00452589"/>
    <w:rsid w:val="0045450C"/>
    <w:rsid w:val="00461CF8"/>
    <w:rsid w:val="00477680"/>
    <w:rsid w:val="00490BDC"/>
    <w:rsid w:val="00491D87"/>
    <w:rsid w:val="00494BC8"/>
    <w:rsid w:val="00496E9F"/>
    <w:rsid w:val="004A0A02"/>
    <w:rsid w:val="004A79F1"/>
    <w:rsid w:val="004B0960"/>
    <w:rsid w:val="004B5C00"/>
    <w:rsid w:val="004B5E02"/>
    <w:rsid w:val="004D32CA"/>
    <w:rsid w:val="00515B77"/>
    <w:rsid w:val="00525D81"/>
    <w:rsid w:val="00542E10"/>
    <w:rsid w:val="00557808"/>
    <w:rsid w:val="005623FF"/>
    <w:rsid w:val="00567E5C"/>
    <w:rsid w:val="005810BA"/>
    <w:rsid w:val="00584210"/>
    <w:rsid w:val="005A34F7"/>
    <w:rsid w:val="005B0BDB"/>
    <w:rsid w:val="005B4658"/>
    <w:rsid w:val="005C3E49"/>
    <w:rsid w:val="005D584F"/>
    <w:rsid w:val="005E1D74"/>
    <w:rsid w:val="005F13AF"/>
    <w:rsid w:val="00602454"/>
    <w:rsid w:val="00612F28"/>
    <w:rsid w:val="006141A6"/>
    <w:rsid w:val="00616639"/>
    <w:rsid w:val="00647025"/>
    <w:rsid w:val="00647C98"/>
    <w:rsid w:val="006534DD"/>
    <w:rsid w:val="00656602"/>
    <w:rsid w:val="00665F9C"/>
    <w:rsid w:val="00674FDF"/>
    <w:rsid w:val="006A00A6"/>
    <w:rsid w:val="006A1190"/>
    <w:rsid w:val="006A14E9"/>
    <w:rsid w:val="006A397F"/>
    <w:rsid w:val="006A6926"/>
    <w:rsid w:val="006A7EE0"/>
    <w:rsid w:val="006C0CF7"/>
    <w:rsid w:val="006C2EA5"/>
    <w:rsid w:val="006C2F74"/>
    <w:rsid w:val="006C4369"/>
    <w:rsid w:val="006E3590"/>
    <w:rsid w:val="00702BE7"/>
    <w:rsid w:val="00703947"/>
    <w:rsid w:val="00714396"/>
    <w:rsid w:val="00717D40"/>
    <w:rsid w:val="007206E8"/>
    <w:rsid w:val="007213F9"/>
    <w:rsid w:val="00731B98"/>
    <w:rsid w:val="00750123"/>
    <w:rsid w:val="00763DF8"/>
    <w:rsid w:val="0077301F"/>
    <w:rsid w:val="007775FB"/>
    <w:rsid w:val="00784EAF"/>
    <w:rsid w:val="00797B21"/>
    <w:rsid w:val="007A1945"/>
    <w:rsid w:val="007B5114"/>
    <w:rsid w:val="007B66A9"/>
    <w:rsid w:val="007C2597"/>
    <w:rsid w:val="007C5E86"/>
    <w:rsid w:val="007C7262"/>
    <w:rsid w:val="007D0AB1"/>
    <w:rsid w:val="007D1675"/>
    <w:rsid w:val="007E1CA6"/>
    <w:rsid w:val="007F06DA"/>
    <w:rsid w:val="00801162"/>
    <w:rsid w:val="0080173B"/>
    <w:rsid w:val="00801B1D"/>
    <w:rsid w:val="008063F6"/>
    <w:rsid w:val="00815661"/>
    <w:rsid w:val="00832B32"/>
    <w:rsid w:val="008471B8"/>
    <w:rsid w:val="008529D3"/>
    <w:rsid w:val="0086115B"/>
    <w:rsid w:val="00863726"/>
    <w:rsid w:val="00870BE8"/>
    <w:rsid w:val="00872C08"/>
    <w:rsid w:val="00875EA5"/>
    <w:rsid w:val="008D2EC2"/>
    <w:rsid w:val="00907303"/>
    <w:rsid w:val="009111B5"/>
    <w:rsid w:val="0092475A"/>
    <w:rsid w:val="009451E3"/>
    <w:rsid w:val="0094767F"/>
    <w:rsid w:val="009707F1"/>
    <w:rsid w:val="00987810"/>
    <w:rsid w:val="009A1AB3"/>
    <w:rsid w:val="009C4E6D"/>
    <w:rsid w:val="009E0F18"/>
    <w:rsid w:val="00A0137B"/>
    <w:rsid w:val="00A05D64"/>
    <w:rsid w:val="00A06982"/>
    <w:rsid w:val="00A10DA8"/>
    <w:rsid w:val="00A26D73"/>
    <w:rsid w:val="00A710A7"/>
    <w:rsid w:val="00A778F9"/>
    <w:rsid w:val="00A8479F"/>
    <w:rsid w:val="00AA3CA9"/>
    <w:rsid w:val="00AA6EB8"/>
    <w:rsid w:val="00AA737D"/>
    <w:rsid w:val="00AC7152"/>
    <w:rsid w:val="00AD40D3"/>
    <w:rsid w:val="00AE03DA"/>
    <w:rsid w:val="00AE1545"/>
    <w:rsid w:val="00AE288F"/>
    <w:rsid w:val="00AE51E5"/>
    <w:rsid w:val="00B0271B"/>
    <w:rsid w:val="00B0557B"/>
    <w:rsid w:val="00B11C85"/>
    <w:rsid w:val="00B35683"/>
    <w:rsid w:val="00B84A25"/>
    <w:rsid w:val="00B879A7"/>
    <w:rsid w:val="00B97334"/>
    <w:rsid w:val="00BA2589"/>
    <w:rsid w:val="00BA3399"/>
    <w:rsid w:val="00BA3EAF"/>
    <w:rsid w:val="00BB6247"/>
    <w:rsid w:val="00BB7DF2"/>
    <w:rsid w:val="00BF114D"/>
    <w:rsid w:val="00BF1A05"/>
    <w:rsid w:val="00C122C6"/>
    <w:rsid w:val="00C12AD2"/>
    <w:rsid w:val="00C5592E"/>
    <w:rsid w:val="00C5593B"/>
    <w:rsid w:val="00C60286"/>
    <w:rsid w:val="00C74D59"/>
    <w:rsid w:val="00C76067"/>
    <w:rsid w:val="00C80CE9"/>
    <w:rsid w:val="00C91E5F"/>
    <w:rsid w:val="00C9603B"/>
    <w:rsid w:val="00CA709D"/>
    <w:rsid w:val="00CB19CD"/>
    <w:rsid w:val="00CC3D7D"/>
    <w:rsid w:val="00CE7B7A"/>
    <w:rsid w:val="00CF1BD1"/>
    <w:rsid w:val="00CF5D11"/>
    <w:rsid w:val="00D1597D"/>
    <w:rsid w:val="00D21DC0"/>
    <w:rsid w:val="00D31752"/>
    <w:rsid w:val="00D42906"/>
    <w:rsid w:val="00D42F66"/>
    <w:rsid w:val="00D51DF3"/>
    <w:rsid w:val="00D5457C"/>
    <w:rsid w:val="00D6717D"/>
    <w:rsid w:val="00D71FF7"/>
    <w:rsid w:val="00D757B5"/>
    <w:rsid w:val="00D82180"/>
    <w:rsid w:val="00D961B5"/>
    <w:rsid w:val="00DA7409"/>
    <w:rsid w:val="00DA7BEE"/>
    <w:rsid w:val="00DB1D7B"/>
    <w:rsid w:val="00DB6D7F"/>
    <w:rsid w:val="00DC16B3"/>
    <w:rsid w:val="00DC4969"/>
    <w:rsid w:val="00DD4D55"/>
    <w:rsid w:val="00E21181"/>
    <w:rsid w:val="00E23409"/>
    <w:rsid w:val="00E53547"/>
    <w:rsid w:val="00E5679F"/>
    <w:rsid w:val="00E65047"/>
    <w:rsid w:val="00E82738"/>
    <w:rsid w:val="00E86081"/>
    <w:rsid w:val="00E90929"/>
    <w:rsid w:val="00EB2948"/>
    <w:rsid w:val="00EC4DBC"/>
    <w:rsid w:val="00EE709B"/>
    <w:rsid w:val="00EF70B9"/>
    <w:rsid w:val="00F07280"/>
    <w:rsid w:val="00F26675"/>
    <w:rsid w:val="00F267F9"/>
    <w:rsid w:val="00F34FF5"/>
    <w:rsid w:val="00F42352"/>
    <w:rsid w:val="00F446FA"/>
    <w:rsid w:val="00F6009B"/>
    <w:rsid w:val="00F94B98"/>
    <w:rsid w:val="00FA1F6B"/>
    <w:rsid w:val="00FA55B7"/>
    <w:rsid w:val="00FC0E61"/>
    <w:rsid w:val="00FC2B37"/>
    <w:rsid w:val="00FC2FB0"/>
    <w:rsid w:val="00FC60DF"/>
    <w:rsid w:val="00FD3CB5"/>
    <w:rsid w:val="00FE0481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  <w15:docId w15:val="{F8E7812D-6D2B-419D-BE18-222D11DE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E35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35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6E3590"/>
    <w:rPr>
      <w:color w:val="0000FF"/>
      <w:u w:val="single"/>
    </w:rPr>
  </w:style>
  <w:style w:type="character" w:customStyle="1" w:styleId="af3">
    <w:name w:val="Гипертекстовая ссылка"/>
    <w:basedOn w:val="a0"/>
    <w:uiPriority w:val="99"/>
    <w:rsid w:val="000423EC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24FE9-7405-4816-8B63-BE9ACDBC3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2023-01-31T05:43:00Z</cp:lastPrinted>
  <dcterms:created xsi:type="dcterms:W3CDTF">2023-04-17T12:40:00Z</dcterms:created>
  <dcterms:modified xsi:type="dcterms:W3CDTF">2023-05-31T10:16:00Z</dcterms:modified>
</cp:coreProperties>
</file>